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7.733627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9.6222712000003"/>
        <w:gridCol w:w="1919.6222712000003"/>
        <w:gridCol w:w="1919.6222712000003"/>
        <w:gridCol w:w="1919.6222712000003"/>
        <w:gridCol w:w="1919.6222712000003"/>
        <w:gridCol w:w="1919.6222712000003"/>
        <w:tblGridChange w:id="0">
          <w:tblGrid>
            <w:gridCol w:w="1919.6222712000003"/>
            <w:gridCol w:w="1919.6222712000003"/>
            <w:gridCol w:w="1919.6222712000003"/>
            <w:gridCol w:w="1919.6222712000003"/>
            <w:gridCol w:w="1919.6222712000003"/>
            <w:gridCol w:w="1919.6222712000003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4.29923760000003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