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0115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.0003527999997"/>
        <w:gridCol w:w="432.0000504000001"/>
        <w:gridCol w:w="3024.0003527999997"/>
        <w:gridCol w:w="432.0000504000001"/>
        <w:gridCol w:w="3024.0003527999997"/>
        <w:tblGridChange w:id="0">
          <w:tblGrid>
            <w:gridCol w:w="3024.0003527999997"/>
            <w:gridCol w:w="432.0000504000001"/>
            <w:gridCol w:w="3024.0003527999997"/>
            <w:gridCol w:w="432.0000504000001"/>
            <w:gridCol w:w="3024.0003527999997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984.75602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