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950.992703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0.9927036"/>
        <w:tblGridChange w:id="0">
          <w:tblGrid>
            <w:gridCol w:w="4950.9927036"/>
          </w:tblGrid>
        </w:tblGridChange>
      </w:tblGrid>
      <w:tr>
        <w:trPr>
          <w:cantSplit w:val="0"/>
          <w:trHeight w:val="959.24420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24420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24420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24420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24420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24420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24420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8640" w:w="5760" w:orient="portrait"/>
      <w:pgMar w:bottom="0" w:top="942.2363304" w:left="424.0630415999999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